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C5DB7">
      <w:pPr>
        <w:ind w:firstLine="562" w:firstLineChars="20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附件2：病理设备清单及采购需求</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2520"/>
        <w:gridCol w:w="912"/>
        <w:gridCol w:w="876"/>
        <w:gridCol w:w="5184"/>
      </w:tblGrid>
      <w:tr w14:paraId="08BB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04" w:type="dxa"/>
          </w:tcPr>
          <w:p w14:paraId="1480CBBB">
            <w:pPr>
              <w:jc w:val="center"/>
              <w:rPr>
                <w:rFonts w:hint="eastAsia" w:ascii="等线" w:hAnsi="等线" w:eastAsia="等线" w:cs="等线"/>
                <w:b/>
                <w:bCs/>
                <w:sz w:val="24"/>
                <w:szCs w:val="24"/>
                <w:vertAlign w:val="baseline"/>
                <w:lang w:val="en-US" w:eastAsia="zh-CN"/>
              </w:rPr>
            </w:pPr>
            <w:bookmarkStart w:id="0" w:name="_GoBack" w:colFirst="0" w:colLast="4"/>
            <w:r>
              <w:rPr>
                <w:rFonts w:hint="eastAsia" w:ascii="等线" w:hAnsi="等线" w:eastAsia="等线" w:cs="等线"/>
                <w:b/>
                <w:bCs/>
                <w:sz w:val="24"/>
                <w:szCs w:val="24"/>
                <w:vertAlign w:val="baseline"/>
                <w:lang w:val="en-US" w:eastAsia="zh-CN"/>
              </w:rPr>
              <w:t>序号</w:t>
            </w:r>
          </w:p>
        </w:tc>
        <w:tc>
          <w:tcPr>
            <w:tcW w:w="2520" w:type="dxa"/>
          </w:tcPr>
          <w:p w14:paraId="7DBC8D1D">
            <w:pPr>
              <w:jc w:val="center"/>
              <w:rPr>
                <w:rFonts w:hint="eastAsia" w:ascii="等线" w:hAnsi="等线" w:eastAsia="等线" w:cs="等线"/>
                <w:b/>
                <w:bCs/>
                <w:sz w:val="24"/>
                <w:szCs w:val="24"/>
                <w:vertAlign w:val="baseline"/>
                <w:lang w:val="en-US" w:eastAsia="zh-CN"/>
              </w:rPr>
            </w:pPr>
            <w:r>
              <w:rPr>
                <w:rFonts w:hint="eastAsia" w:ascii="等线" w:hAnsi="等线" w:eastAsia="等线" w:cs="等线"/>
                <w:b/>
                <w:bCs/>
                <w:sz w:val="24"/>
                <w:szCs w:val="24"/>
                <w:vertAlign w:val="baseline"/>
                <w:lang w:val="en-US" w:eastAsia="zh-CN"/>
              </w:rPr>
              <w:t>设备名称</w:t>
            </w:r>
          </w:p>
        </w:tc>
        <w:tc>
          <w:tcPr>
            <w:tcW w:w="912" w:type="dxa"/>
          </w:tcPr>
          <w:p w14:paraId="007CAE65">
            <w:pPr>
              <w:jc w:val="center"/>
              <w:rPr>
                <w:rFonts w:hint="eastAsia" w:ascii="等线" w:hAnsi="等线" w:eastAsia="等线" w:cs="等线"/>
                <w:b/>
                <w:bCs/>
                <w:sz w:val="24"/>
                <w:szCs w:val="24"/>
                <w:vertAlign w:val="baseline"/>
                <w:lang w:val="en-US" w:eastAsia="zh-CN"/>
              </w:rPr>
            </w:pPr>
            <w:r>
              <w:rPr>
                <w:rFonts w:hint="eastAsia" w:ascii="等线" w:hAnsi="等线" w:eastAsia="等线" w:cs="等线"/>
                <w:b/>
                <w:bCs/>
                <w:sz w:val="24"/>
                <w:szCs w:val="24"/>
                <w:vertAlign w:val="baseline"/>
                <w:lang w:val="en-US" w:eastAsia="zh-CN"/>
              </w:rPr>
              <w:t>数量</w:t>
            </w:r>
          </w:p>
        </w:tc>
        <w:tc>
          <w:tcPr>
            <w:tcW w:w="876" w:type="dxa"/>
          </w:tcPr>
          <w:p w14:paraId="65A1954D">
            <w:pPr>
              <w:jc w:val="center"/>
              <w:rPr>
                <w:rFonts w:hint="eastAsia" w:ascii="等线" w:hAnsi="等线" w:eastAsia="等线" w:cs="等线"/>
                <w:b/>
                <w:bCs/>
                <w:sz w:val="24"/>
                <w:szCs w:val="24"/>
                <w:vertAlign w:val="baseline"/>
                <w:lang w:val="en-US" w:eastAsia="zh-CN"/>
              </w:rPr>
            </w:pPr>
            <w:r>
              <w:rPr>
                <w:rFonts w:hint="eastAsia" w:ascii="等线" w:hAnsi="等线" w:eastAsia="等线" w:cs="等线"/>
                <w:b/>
                <w:bCs/>
                <w:sz w:val="24"/>
                <w:szCs w:val="24"/>
                <w:vertAlign w:val="baseline"/>
                <w:lang w:val="en-US" w:eastAsia="zh-CN"/>
              </w:rPr>
              <w:t>单位</w:t>
            </w:r>
          </w:p>
        </w:tc>
        <w:tc>
          <w:tcPr>
            <w:tcW w:w="5184" w:type="dxa"/>
          </w:tcPr>
          <w:p w14:paraId="670E073B">
            <w:pPr>
              <w:jc w:val="center"/>
              <w:rPr>
                <w:rFonts w:hint="eastAsia" w:ascii="等线" w:hAnsi="等线" w:eastAsia="等线" w:cs="等线"/>
                <w:b/>
                <w:bCs/>
                <w:sz w:val="24"/>
                <w:szCs w:val="24"/>
                <w:vertAlign w:val="baseline"/>
                <w:lang w:val="en-US" w:eastAsia="zh-CN"/>
              </w:rPr>
            </w:pPr>
            <w:r>
              <w:rPr>
                <w:rFonts w:hint="eastAsia" w:ascii="等线" w:hAnsi="等线" w:eastAsia="等线" w:cs="等线"/>
                <w:b/>
                <w:bCs/>
                <w:sz w:val="24"/>
                <w:szCs w:val="24"/>
                <w:vertAlign w:val="baseline"/>
                <w:lang w:val="en-US" w:eastAsia="zh-CN"/>
              </w:rPr>
              <w:t>采购需求</w:t>
            </w:r>
          </w:p>
        </w:tc>
      </w:tr>
      <w:bookmarkEnd w:id="0"/>
      <w:tr w14:paraId="3A76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804" w:type="dxa"/>
            <w:vAlign w:val="center"/>
          </w:tcPr>
          <w:p w14:paraId="7F9E377B">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1</w:t>
            </w:r>
          </w:p>
        </w:tc>
        <w:tc>
          <w:tcPr>
            <w:tcW w:w="2520" w:type="dxa"/>
            <w:vAlign w:val="center"/>
          </w:tcPr>
          <w:p w14:paraId="775A0DA5">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轮转式切片机</w:t>
            </w:r>
          </w:p>
        </w:tc>
        <w:tc>
          <w:tcPr>
            <w:tcW w:w="912" w:type="dxa"/>
            <w:vAlign w:val="center"/>
          </w:tcPr>
          <w:p w14:paraId="41F716F8">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1</w:t>
            </w:r>
          </w:p>
        </w:tc>
        <w:tc>
          <w:tcPr>
            <w:tcW w:w="876" w:type="dxa"/>
            <w:vAlign w:val="center"/>
          </w:tcPr>
          <w:p w14:paraId="1CFA0383">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台</w:t>
            </w:r>
          </w:p>
        </w:tc>
        <w:tc>
          <w:tcPr>
            <w:tcW w:w="5184" w:type="dxa"/>
          </w:tcPr>
          <w:p w14:paraId="0B97C710">
            <w:pPr>
              <w:numPr>
                <w:ilvl w:val="0"/>
                <w:numId w:val="0"/>
              </w:numPr>
              <w:jc w:val="both"/>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一、</w:t>
            </w:r>
            <w:r>
              <w:rPr>
                <w:rFonts w:hint="eastAsia" w:ascii="等线" w:hAnsi="等线" w:eastAsia="等线" w:cs="等线"/>
                <w:b w:val="0"/>
                <w:bCs w:val="0"/>
                <w:sz w:val="24"/>
                <w:szCs w:val="24"/>
              </w:rPr>
              <w:t>设备的功能要求</w:t>
            </w:r>
            <w:r>
              <w:rPr>
                <w:rFonts w:hint="eastAsia" w:ascii="等线" w:hAnsi="等线" w:eastAsia="等线" w:cs="等线"/>
                <w:b w:val="0"/>
                <w:bCs w:val="0"/>
                <w:sz w:val="24"/>
                <w:szCs w:val="24"/>
                <w:lang w:eastAsia="zh-CN"/>
              </w:rPr>
              <w:t>：</w:t>
            </w:r>
            <w:r>
              <w:rPr>
                <w:rFonts w:hint="eastAsia" w:ascii="等线" w:hAnsi="等线" w:eastAsia="等线" w:cs="等线"/>
                <w:b w:val="0"/>
                <w:bCs w:val="0"/>
                <w:sz w:val="24"/>
                <w:szCs w:val="24"/>
                <w:lang w:val="en-US" w:eastAsia="zh-CN"/>
              </w:rPr>
              <w:t>主要用于大体标本病理蜡块的切片，切片厚度1-60μm，手动切片不需要电源。</w:t>
            </w:r>
          </w:p>
        </w:tc>
      </w:tr>
      <w:tr w14:paraId="4EFE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804" w:type="dxa"/>
            <w:vAlign w:val="center"/>
          </w:tcPr>
          <w:p w14:paraId="16C0F87E">
            <w:pPr>
              <w:jc w:val="center"/>
              <w:rPr>
                <w:rFonts w:hint="eastAsia" w:ascii="等线" w:hAnsi="等线" w:eastAsia="等线" w:cs="等线"/>
                <w:b w:val="0"/>
                <w:bCs w:val="0"/>
                <w:sz w:val="24"/>
                <w:szCs w:val="24"/>
                <w:vertAlign w:val="baseline"/>
                <w:lang w:val="en-US" w:eastAsia="zh-CN"/>
              </w:rPr>
            </w:pPr>
          </w:p>
          <w:p w14:paraId="34D0EE73">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2</w:t>
            </w:r>
          </w:p>
        </w:tc>
        <w:tc>
          <w:tcPr>
            <w:tcW w:w="2520" w:type="dxa"/>
            <w:vAlign w:val="center"/>
          </w:tcPr>
          <w:p w14:paraId="52B29614">
            <w:pPr>
              <w:jc w:val="center"/>
              <w:rPr>
                <w:rFonts w:hint="eastAsia" w:ascii="等线" w:hAnsi="等线" w:eastAsia="等线" w:cs="等线"/>
                <w:b w:val="0"/>
                <w:bCs w:val="0"/>
                <w:sz w:val="24"/>
                <w:szCs w:val="24"/>
                <w:vertAlign w:val="baseline"/>
                <w:lang w:val="en-US" w:eastAsia="zh-CN"/>
              </w:rPr>
            </w:pPr>
          </w:p>
          <w:p w14:paraId="758A43EA">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石蜡包埋机-冷却系统</w:t>
            </w:r>
          </w:p>
        </w:tc>
        <w:tc>
          <w:tcPr>
            <w:tcW w:w="912" w:type="dxa"/>
            <w:vAlign w:val="center"/>
          </w:tcPr>
          <w:p w14:paraId="74F88F23">
            <w:pPr>
              <w:jc w:val="center"/>
              <w:rPr>
                <w:rFonts w:hint="eastAsia" w:ascii="等线" w:hAnsi="等线" w:eastAsia="等线" w:cs="等线"/>
                <w:b w:val="0"/>
                <w:bCs w:val="0"/>
                <w:sz w:val="24"/>
                <w:szCs w:val="24"/>
                <w:vertAlign w:val="baseline"/>
                <w:lang w:val="en-US" w:eastAsia="zh-CN"/>
              </w:rPr>
            </w:pPr>
          </w:p>
          <w:p w14:paraId="3B57B442">
            <w:pPr>
              <w:jc w:val="center"/>
              <w:rPr>
                <w:rFonts w:hint="eastAsia" w:ascii="等线" w:hAnsi="等线" w:eastAsia="等线" w:cs="等线"/>
                <w:b w:val="0"/>
                <w:bCs w:val="0"/>
                <w:sz w:val="24"/>
                <w:szCs w:val="24"/>
                <w:vertAlign w:val="baseline"/>
                <w:lang w:val="en-US" w:eastAsia="zh-CN"/>
              </w:rPr>
            </w:pPr>
          </w:p>
          <w:p w14:paraId="483BF7EB">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1</w:t>
            </w:r>
          </w:p>
        </w:tc>
        <w:tc>
          <w:tcPr>
            <w:tcW w:w="876" w:type="dxa"/>
            <w:vAlign w:val="center"/>
          </w:tcPr>
          <w:p w14:paraId="4ECF77C5">
            <w:pPr>
              <w:jc w:val="center"/>
              <w:rPr>
                <w:rFonts w:hint="eastAsia" w:ascii="等线" w:hAnsi="等线" w:eastAsia="等线" w:cs="等线"/>
                <w:b w:val="0"/>
                <w:bCs w:val="0"/>
                <w:sz w:val="24"/>
                <w:szCs w:val="24"/>
                <w:vertAlign w:val="baseline"/>
                <w:lang w:val="en-US" w:eastAsia="zh-CN"/>
              </w:rPr>
            </w:pPr>
          </w:p>
          <w:p w14:paraId="7171D0AB">
            <w:pPr>
              <w:jc w:val="center"/>
              <w:rPr>
                <w:rFonts w:hint="eastAsia" w:ascii="等线" w:hAnsi="等线" w:eastAsia="等线" w:cs="等线"/>
                <w:b w:val="0"/>
                <w:bCs w:val="0"/>
                <w:sz w:val="24"/>
                <w:szCs w:val="24"/>
                <w:vertAlign w:val="baseline"/>
                <w:lang w:val="en-US" w:eastAsia="zh-CN"/>
              </w:rPr>
            </w:pPr>
          </w:p>
          <w:p w14:paraId="4F0ED847">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台</w:t>
            </w:r>
          </w:p>
        </w:tc>
        <w:tc>
          <w:tcPr>
            <w:tcW w:w="5184" w:type="dxa"/>
          </w:tcPr>
          <w:p w14:paraId="0A927108">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一、设备的功能要求：分体式独立冷冻台, 用于病理蜡块切片前样本预冷。</w:t>
            </w:r>
          </w:p>
          <w:p w14:paraId="59F2E361">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二、功能的技术指标及其他技术参数：</w:t>
            </w:r>
          </w:p>
          <w:p w14:paraId="3924A6EE">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1、分体式独立冷台, 用于病理蜡块切片前样本预冷。</w:t>
            </w:r>
          </w:p>
          <w:p w14:paraId="406D6741">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2、使用简单、模块化的设计，并提供一个功能强大的制冷机，能够精确制冷。</w:t>
            </w:r>
          </w:p>
          <w:p w14:paraId="42453CA0">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3、环境自适应控制模块可确保冷台工作温度始终稳定在</w:t>
            </w:r>
            <w:r>
              <w:rPr>
                <w:rFonts w:hint="eastAsia" w:ascii="等线" w:hAnsi="等线" w:eastAsia="等线" w:cs="等线"/>
                <w:b w:val="0"/>
                <w:bCs w:val="0"/>
                <w:color w:val="FF0000"/>
                <w:sz w:val="24"/>
                <w:szCs w:val="24"/>
                <w:lang w:val="en-US" w:eastAsia="zh-CN"/>
              </w:rPr>
              <w:t xml:space="preserve"> -6 °C。（-5℃~-7℃）</w:t>
            </w:r>
          </w:p>
          <w:p w14:paraId="6467E181">
            <w:pPr>
              <w:rPr>
                <w:rFonts w:hint="eastAsia" w:ascii="等线" w:hAnsi="等线" w:eastAsia="等线" w:cs="等线"/>
                <w:b w:val="0"/>
                <w:bCs w:val="0"/>
                <w:strike w:val="0"/>
                <w:dstrike w:val="0"/>
                <w:color w:val="FF0000"/>
                <w:sz w:val="24"/>
                <w:szCs w:val="24"/>
                <w:lang w:val="en-US" w:eastAsia="zh-CN"/>
              </w:rPr>
            </w:pPr>
            <w:r>
              <w:rPr>
                <w:rFonts w:hint="eastAsia" w:ascii="等线" w:hAnsi="等线" w:eastAsia="等线" w:cs="等线"/>
                <w:b w:val="0"/>
                <w:bCs w:val="0"/>
                <w:sz w:val="24"/>
                <w:szCs w:val="24"/>
                <w:lang w:val="en-US" w:eastAsia="zh-CN"/>
              </w:rPr>
              <w:t>4、冷台上的最佳温度分布可</w:t>
            </w:r>
            <w:r>
              <w:rPr>
                <w:rFonts w:hint="eastAsia" w:ascii="等线" w:hAnsi="等线" w:eastAsia="等线" w:cs="等线"/>
                <w:b w:val="0"/>
                <w:bCs w:val="0"/>
                <w:strike w:val="0"/>
                <w:dstrike w:val="0"/>
                <w:color w:val="FF0000"/>
                <w:sz w:val="24"/>
                <w:szCs w:val="24"/>
                <w:lang w:val="en-US" w:eastAsia="zh-CN"/>
              </w:rPr>
              <w:t>防冷凝功能</w:t>
            </w:r>
          </w:p>
          <w:p w14:paraId="5674B9E2">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5、制冷台面大，</w:t>
            </w:r>
            <w:r>
              <w:rPr>
                <w:rFonts w:hint="eastAsia" w:ascii="等线" w:hAnsi="等线" w:eastAsia="等线" w:cs="等线"/>
                <w:b w:val="0"/>
                <w:bCs w:val="0"/>
                <w:color w:val="FF0000"/>
                <w:sz w:val="24"/>
                <w:szCs w:val="24"/>
                <w:lang w:val="en-US" w:eastAsia="zh-CN"/>
              </w:rPr>
              <w:t>可容纳≥60 个蜡块</w:t>
            </w:r>
            <w:r>
              <w:rPr>
                <w:rFonts w:hint="eastAsia" w:ascii="等线" w:hAnsi="等线" w:eastAsia="等线" w:cs="等线"/>
                <w:b w:val="0"/>
                <w:bCs w:val="0"/>
                <w:sz w:val="24"/>
                <w:szCs w:val="24"/>
                <w:lang w:val="en-US" w:eastAsia="zh-CN"/>
              </w:rPr>
              <w:t>。</w:t>
            </w:r>
          </w:p>
          <w:p w14:paraId="20880AF9">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6、工作环境温度范围+20 °C 至 +30 °C</w:t>
            </w:r>
          </w:p>
          <w:p w14:paraId="1684B882">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7、尺寸和重量</w:t>
            </w:r>
          </w:p>
          <w:p w14:paraId="23948B8E">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宽度： 400 mm，深度： 605 mm，高度： 385 mm</w:t>
            </w:r>
          </w:p>
          <w:p w14:paraId="1D9947D5">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重量： 30 kg</w:t>
            </w:r>
          </w:p>
          <w:p w14:paraId="0FFC8AF0">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8.质保期≥5年</w:t>
            </w:r>
          </w:p>
          <w:p w14:paraId="47A28E08">
            <w:pP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lang w:val="en-US" w:eastAsia="zh-CN"/>
              </w:rPr>
              <w:t>9.若设备数据需要采集到医院业务系统，并出具报告单，则设备与医院业务系统对接产生的软硬件接口费用由设备中标商承担，采购方无需支付费用</w:t>
            </w:r>
          </w:p>
        </w:tc>
      </w:tr>
      <w:tr w14:paraId="5405E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8" w:hRule="atLeast"/>
        </w:trPr>
        <w:tc>
          <w:tcPr>
            <w:tcW w:w="804" w:type="dxa"/>
            <w:vAlign w:val="center"/>
          </w:tcPr>
          <w:p w14:paraId="224ADE50">
            <w:pPr>
              <w:jc w:val="center"/>
              <w:rPr>
                <w:rFonts w:hint="eastAsia" w:ascii="等线" w:hAnsi="等线" w:eastAsia="等线" w:cs="等线"/>
                <w:b w:val="0"/>
                <w:bCs w:val="0"/>
                <w:sz w:val="24"/>
                <w:szCs w:val="24"/>
                <w:vertAlign w:val="baseline"/>
                <w:lang w:val="en-US" w:eastAsia="zh-CN"/>
              </w:rPr>
            </w:pPr>
          </w:p>
          <w:p w14:paraId="4558E21E">
            <w:pPr>
              <w:jc w:val="center"/>
              <w:rPr>
                <w:rFonts w:hint="eastAsia" w:ascii="等线" w:hAnsi="等线" w:eastAsia="等线" w:cs="等线"/>
                <w:b w:val="0"/>
                <w:bCs w:val="0"/>
                <w:sz w:val="24"/>
                <w:szCs w:val="24"/>
                <w:vertAlign w:val="baseline"/>
                <w:lang w:val="en-US" w:eastAsia="zh-CN"/>
              </w:rPr>
            </w:pPr>
          </w:p>
          <w:p w14:paraId="1E7B5025">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3</w:t>
            </w:r>
          </w:p>
        </w:tc>
        <w:tc>
          <w:tcPr>
            <w:tcW w:w="2520" w:type="dxa"/>
            <w:vAlign w:val="center"/>
          </w:tcPr>
          <w:p w14:paraId="3A06653C">
            <w:pPr>
              <w:jc w:val="center"/>
              <w:rPr>
                <w:rFonts w:hint="eastAsia" w:ascii="等线" w:hAnsi="等线" w:eastAsia="等线" w:cs="等线"/>
                <w:b w:val="0"/>
                <w:bCs w:val="0"/>
                <w:sz w:val="24"/>
                <w:szCs w:val="24"/>
                <w:vertAlign w:val="baseline"/>
                <w:lang w:val="en-US" w:eastAsia="zh-CN"/>
              </w:rPr>
            </w:pPr>
          </w:p>
          <w:p w14:paraId="54C3AE0D">
            <w:pPr>
              <w:jc w:val="center"/>
              <w:rPr>
                <w:rFonts w:hint="eastAsia" w:ascii="等线" w:hAnsi="等线" w:eastAsia="等线" w:cs="等线"/>
                <w:b w:val="0"/>
                <w:bCs w:val="0"/>
                <w:sz w:val="24"/>
                <w:szCs w:val="24"/>
                <w:vertAlign w:val="baseline"/>
                <w:lang w:val="en-US" w:eastAsia="zh-CN"/>
              </w:rPr>
            </w:pPr>
          </w:p>
          <w:p w14:paraId="618DC9F6">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摊片机</w:t>
            </w:r>
          </w:p>
        </w:tc>
        <w:tc>
          <w:tcPr>
            <w:tcW w:w="912" w:type="dxa"/>
            <w:vAlign w:val="center"/>
          </w:tcPr>
          <w:p w14:paraId="42D27120">
            <w:pPr>
              <w:jc w:val="center"/>
              <w:rPr>
                <w:rFonts w:hint="eastAsia" w:ascii="等线" w:hAnsi="等线" w:eastAsia="等线" w:cs="等线"/>
                <w:b w:val="0"/>
                <w:bCs w:val="0"/>
                <w:sz w:val="24"/>
                <w:szCs w:val="24"/>
                <w:vertAlign w:val="baseline"/>
                <w:lang w:val="en-US" w:eastAsia="zh-CN"/>
              </w:rPr>
            </w:pPr>
          </w:p>
          <w:p w14:paraId="4576DDD7">
            <w:pPr>
              <w:jc w:val="center"/>
              <w:rPr>
                <w:rFonts w:hint="eastAsia" w:ascii="等线" w:hAnsi="等线" w:eastAsia="等线" w:cs="等线"/>
                <w:b w:val="0"/>
                <w:bCs w:val="0"/>
                <w:sz w:val="24"/>
                <w:szCs w:val="24"/>
                <w:vertAlign w:val="baseline"/>
                <w:lang w:val="en-US" w:eastAsia="zh-CN"/>
              </w:rPr>
            </w:pPr>
          </w:p>
          <w:p w14:paraId="5ED4BC49">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1</w:t>
            </w:r>
          </w:p>
        </w:tc>
        <w:tc>
          <w:tcPr>
            <w:tcW w:w="876" w:type="dxa"/>
            <w:vAlign w:val="center"/>
          </w:tcPr>
          <w:p w14:paraId="7AD0CA36">
            <w:pPr>
              <w:jc w:val="center"/>
              <w:rPr>
                <w:rFonts w:hint="eastAsia" w:ascii="等线" w:hAnsi="等线" w:eastAsia="等线" w:cs="等线"/>
                <w:b w:val="0"/>
                <w:bCs w:val="0"/>
                <w:sz w:val="24"/>
                <w:szCs w:val="24"/>
                <w:vertAlign w:val="baseline"/>
                <w:lang w:val="en-US" w:eastAsia="zh-CN"/>
              </w:rPr>
            </w:pPr>
          </w:p>
          <w:p w14:paraId="6FAEFB14">
            <w:pPr>
              <w:jc w:val="center"/>
              <w:rPr>
                <w:rFonts w:hint="eastAsia" w:ascii="等线" w:hAnsi="等线" w:eastAsia="等线" w:cs="等线"/>
                <w:b w:val="0"/>
                <w:bCs w:val="0"/>
                <w:sz w:val="24"/>
                <w:szCs w:val="24"/>
                <w:vertAlign w:val="baseline"/>
                <w:lang w:val="en-US" w:eastAsia="zh-CN"/>
              </w:rPr>
            </w:pPr>
          </w:p>
          <w:p w14:paraId="63B58BCE">
            <w:pPr>
              <w:jc w:val="center"/>
              <w:rPr>
                <w:rFonts w:hint="eastAsia" w:ascii="等线" w:hAnsi="等线" w:eastAsia="等线" w:cs="等线"/>
                <w:b w:val="0"/>
                <w:bCs w:val="0"/>
                <w:sz w:val="24"/>
                <w:szCs w:val="24"/>
                <w:vertAlign w:val="baseline"/>
                <w:lang w:val="en-US" w:eastAsia="zh-CN"/>
              </w:rPr>
            </w:pPr>
            <w:r>
              <w:rPr>
                <w:rFonts w:hint="eastAsia" w:ascii="等线" w:hAnsi="等线" w:eastAsia="等线" w:cs="等线"/>
                <w:b w:val="0"/>
                <w:bCs w:val="0"/>
                <w:sz w:val="24"/>
                <w:szCs w:val="24"/>
                <w:vertAlign w:val="baseline"/>
                <w:lang w:val="en-US" w:eastAsia="zh-CN"/>
              </w:rPr>
              <w:t>台</w:t>
            </w:r>
          </w:p>
        </w:tc>
        <w:tc>
          <w:tcPr>
            <w:tcW w:w="5184" w:type="dxa"/>
          </w:tcPr>
          <w:p w14:paraId="04532419">
            <w:pPr>
              <w:ind w:firstLine="240" w:firstLineChars="100"/>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一、设备的功能要求：</w:t>
            </w:r>
          </w:p>
          <w:p w14:paraId="2B847818">
            <w:pPr>
              <w:ind w:firstLine="240" w:firstLineChars="100"/>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摊片机：恒温水浴加热，利用温水张力舒展石蜡切片，消除褶皱、展平组织，方便捞片，带恒温控温、防干烧保护。</w:t>
            </w:r>
          </w:p>
          <w:p w14:paraId="7699C7C6">
            <w:pPr>
              <w:ind w:firstLine="240" w:firstLineChars="100"/>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干（烤）片机：恒温加热平台，对玻片切片烘干、烤片固定，使组织牢固粘附玻片，兼具预脱蜡作用，控温稳定、安全防护完善。</w:t>
            </w:r>
          </w:p>
          <w:p w14:paraId="6C29BA60">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质保期≥5年</w:t>
            </w:r>
          </w:p>
          <w:p w14:paraId="6137C08A">
            <w:pPr>
              <w:rPr>
                <w:rFonts w:hint="eastAsia" w:ascii="等线" w:hAnsi="等线" w:eastAsia="等线" w:cs="等线"/>
                <w:b w:val="0"/>
                <w:bCs w:val="0"/>
                <w:sz w:val="24"/>
                <w:szCs w:val="24"/>
                <w:lang w:val="en-US" w:eastAsia="zh-CN"/>
              </w:rPr>
            </w:pPr>
            <w:r>
              <w:rPr>
                <w:rFonts w:hint="eastAsia" w:ascii="等线" w:hAnsi="等线" w:eastAsia="等线" w:cs="等线"/>
                <w:b w:val="0"/>
                <w:bCs w:val="0"/>
                <w:sz w:val="24"/>
                <w:szCs w:val="24"/>
                <w:lang w:val="en-US" w:eastAsia="zh-CN"/>
              </w:rPr>
              <w:t>若设备数据需要采集到医院业务系统，并出具报告单，则设备与医院业务系统对接产生的软硬件接口费用由设备中标商承担，采购方无需支付费用</w:t>
            </w:r>
          </w:p>
        </w:tc>
      </w:tr>
    </w:tbl>
    <w:p w14:paraId="27C31CA0">
      <w:pPr>
        <w:rPr>
          <w:rFonts w:hint="default" w:eastAsiaTheme="minorEastAsia"/>
          <w:b/>
          <w:bCs/>
          <w:sz w:val="28"/>
          <w:szCs w:val="28"/>
          <w:lang w:val="en-US" w:eastAsia="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2992"/>
    <w:rsid w:val="0123646E"/>
    <w:rsid w:val="0AD466D6"/>
    <w:rsid w:val="0AF25902"/>
    <w:rsid w:val="0F6D37CC"/>
    <w:rsid w:val="110603DD"/>
    <w:rsid w:val="11AD150E"/>
    <w:rsid w:val="15105121"/>
    <w:rsid w:val="189D20F0"/>
    <w:rsid w:val="18E83BE4"/>
    <w:rsid w:val="24FB2813"/>
    <w:rsid w:val="25B8425C"/>
    <w:rsid w:val="2A3303D8"/>
    <w:rsid w:val="2BED2B9F"/>
    <w:rsid w:val="330E508E"/>
    <w:rsid w:val="39257B00"/>
    <w:rsid w:val="3BD01B51"/>
    <w:rsid w:val="3FB06A0C"/>
    <w:rsid w:val="4C110813"/>
    <w:rsid w:val="58E608E9"/>
    <w:rsid w:val="5B9D11B3"/>
    <w:rsid w:val="5E8572A6"/>
    <w:rsid w:val="60B552B6"/>
    <w:rsid w:val="64B234E7"/>
    <w:rsid w:val="76294B07"/>
    <w:rsid w:val="772049CA"/>
    <w:rsid w:val="78B7341A"/>
    <w:rsid w:val="7A8A139D"/>
    <w:rsid w:val="7B856DBA"/>
    <w:rsid w:val="7BC66FF5"/>
    <w:rsid w:val="7C4F3C70"/>
    <w:rsid w:val="7D173E46"/>
    <w:rsid w:val="7DDA5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1459</Words>
  <Characters>1623</Characters>
  <Lines>0</Lines>
  <Paragraphs>0</Paragraphs>
  <TotalTime>0</TotalTime>
  <ScaleCrop>false</ScaleCrop>
  <LinksUpToDate>false</LinksUpToDate>
  <CharactersWithSpaces>1692</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2026-06-19T08:23:00Z</dcterms:created>
  <dc:creator>183</dc:creator>
  <cp:lastModifiedBy>Administrator</cp:lastModifiedBy>
  <dcterms:modified xsi:type="dcterms:W3CDTF">2026-07-01T02:00:46Z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4B308872323F406F80565527F143EC12_13</vt:lpwstr>
  </property>
  <property fmtid="{D5CDD505-2E9C-101B-9397-08002B2CF9AE}" pid="4" name="KSOTemplateDocerSaveRecord">
    <vt:lpwstr>eyJoZGlkIjoiYzNkMjE3NzZiZTkyMWYxZmVhMDhhMWEwNWE1NzQyNmEiLCJ1c2VySWQiOiIxNzY1MTkxMDAzIn0=</vt:lpwstr>
  </property>
</Properties>
</file>