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ED2A8"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2</w:t>
      </w:r>
    </w:p>
    <w:p w14:paraId="1834D5F6">
      <w:pPr>
        <w:pStyle w:val="2"/>
        <w:ind w:left="0" w:leftChars="0" w:firstLine="2249" w:firstLineChars="700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药品配送企业遴选条件审查表</w:t>
      </w:r>
      <w:bookmarkEnd w:id="0"/>
    </w:p>
    <w:tbl>
      <w:tblPr>
        <w:tblStyle w:val="4"/>
        <w:tblW w:w="10854" w:type="dxa"/>
        <w:tblInd w:w="-7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773"/>
        <w:gridCol w:w="3082"/>
        <w:gridCol w:w="1513"/>
        <w:gridCol w:w="3641"/>
      </w:tblGrid>
      <w:tr w14:paraId="5CE55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5" w:type="dxa"/>
            <w:noWrap w:val="0"/>
            <w:vAlign w:val="top"/>
          </w:tcPr>
          <w:p w14:paraId="217FA750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  <w:p w14:paraId="01E1596C">
            <w:pPr>
              <w:pStyle w:val="2"/>
              <w:widowControl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4855" w:type="dxa"/>
            <w:gridSpan w:val="2"/>
            <w:noWrap w:val="0"/>
            <w:vAlign w:val="top"/>
          </w:tcPr>
          <w:p w14:paraId="3B0AEAF8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  <w:p w14:paraId="20F0A040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遴选条件</w:t>
            </w:r>
          </w:p>
        </w:tc>
        <w:tc>
          <w:tcPr>
            <w:tcW w:w="1513" w:type="dxa"/>
            <w:noWrap w:val="0"/>
            <w:vAlign w:val="top"/>
          </w:tcPr>
          <w:p w14:paraId="1654B999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  <w:p w14:paraId="6A01DD0E">
            <w:pPr>
              <w:pStyle w:val="2"/>
              <w:widowControl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符合条件打√，否则打×</w:t>
            </w:r>
          </w:p>
        </w:tc>
        <w:tc>
          <w:tcPr>
            <w:tcW w:w="3641" w:type="dxa"/>
            <w:noWrap w:val="0"/>
            <w:vAlign w:val="top"/>
          </w:tcPr>
          <w:p w14:paraId="55B65DEC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证明材料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（复印件按顺序装订，原件备查）</w:t>
            </w:r>
          </w:p>
        </w:tc>
      </w:tr>
      <w:tr w14:paraId="79425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restart"/>
            <w:noWrap w:val="0"/>
            <w:vAlign w:val="top"/>
          </w:tcPr>
          <w:p w14:paraId="366E4431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557800C1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614B6359">
            <w:pPr>
              <w:pStyle w:val="2"/>
              <w:widowControl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1BEC2EB8">
            <w:pPr>
              <w:pStyle w:val="2"/>
              <w:widowControl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573DC756">
            <w:pPr>
              <w:pStyle w:val="2"/>
              <w:widowControl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52E93BB4">
            <w:pPr>
              <w:pStyle w:val="2"/>
              <w:widowControl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13CD7B9A">
            <w:pPr>
              <w:pStyle w:val="2"/>
              <w:widowControl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470B87C5">
            <w:pPr>
              <w:pStyle w:val="2"/>
              <w:widowControl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1FC43311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5AC8592E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3F8BFA88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78450B4F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6A35E63D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42DF3C1A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7E847840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  <w:p w14:paraId="7CF6D264">
            <w:pPr>
              <w:pStyle w:val="2"/>
              <w:widowControl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148299CC">
            <w:pPr>
              <w:pStyle w:val="2"/>
              <w:widowControl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0A2E15F1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7A5548DA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394DFE79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7DAE1F82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73A939EA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6E7F05AC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34A7A965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Merge w:val="restart"/>
            <w:noWrap w:val="0"/>
            <w:vAlign w:val="top"/>
          </w:tcPr>
          <w:p w14:paraId="3F41073A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51249CA9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1FF447C6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467BCD3F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3835E57D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616E79B2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1660836D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41C0C8D9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0E439952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157C9D92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351C8B75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2C88CC4E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2B4DD3C3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4664AF5D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符合《中华人民共和国政府采购法》第二十二条的规定要求</w:t>
            </w:r>
          </w:p>
        </w:tc>
        <w:tc>
          <w:tcPr>
            <w:tcW w:w="3082" w:type="dxa"/>
            <w:vMerge w:val="restart"/>
            <w:noWrap w:val="0"/>
            <w:vAlign w:val="top"/>
          </w:tcPr>
          <w:p w14:paraId="6D8EA110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2CD4E138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090D3AF9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19B5E1BA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140DB54D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743B5BB2">
            <w:pPr>
              <w:pStyle w:val="2"/>
              <w:widowControl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具有独立承担民事责任的能力</w:t>
            </w:r>
          </w:p>
        </w:tc>
        <w:tc>
          <w:tcPr>
            <w:tcW w:w="1513" w:type="dxa"/>
            <w:vMerge w:val="restart"/>
            <w:noWrap w:val="0"/>
            <w:vAlign w:val="top"/>
          </w:tcPr>
          <w:p w14:paraId="79FA8C43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noWrap w:val="0"/>
            <w:vAlign w:val="center"/>
          </w:tcPr>
          <w:p w14:paraId="7CFED8CB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1）企业法人证书</w:t>
            </w:r>
          </w:p>
        </w:tc>
      </w:tr>
      <w:tr w14:paraId="0CE38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  <w:noWrap w:val="0"/>
            <w:vAlign w:val="top"/>
          </w:tcPr>
          <w:p w14:paraId="0D2DA792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Merge w:val="continue"/>
            <w:noWrap w:val="0"/>
            <w:vAlign w:val="top"/>
          </w:tcPr>
          <w:p w14:paraId="01A8A041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82" w:type="dxa"/>
            <w:vMerge w:val="continue"/>
            <w:noWrap w:val="0"/>
            <w:vAlign w:val="center"/>
          </w:tcPr>
          <w:p w14:paraId="480E9AA2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3" w:type="dxa"/>
            <w:vMerge w:val="continue"/>
            <w:noWrap w:val="0"/>
            <w:vAlign w:val="top"/>
          </w:tcPr>
          <w:p w14:paraId="58C0C644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noWrap w:val="0"/>
            <w:vAlign w:val="center"/>
          </w:tcPr>
          <w:p w14:paraId="2E08B253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2）“信用中国”企业信用服务查询结果截图</w:t>
            </w:r>
          </w:p>
        </w:tc>
      </w:tr>
      <w:tr w14:paraId="7A1D1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  <w:noWrap w:val="0"/>
            <w:vAlign w:val="top"/>
          </w:tcPr>
          <w:p w14:paraId="59EF9B87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Merge w:val="continue"/>
            <w:noWrap w:val="0"/>
            <w:vAlign w:val="top"/>
          </w:tcPr>
          <w:p w14:paraId="6DD167D6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82" w:type="dxa"/>
            <w:vMerge w:val="continue"/>
            <w:noWrap w:val="0"/>
            <w:vAlign w:val="center"/>
          </w:tcPr>
          <w:p w14:paraId="79FCF8A3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3" w:type="dxa"/>
            <w:vMerge w:val="continue"/>
            <w:noWrap w:val="0"/>
            <w:vAlign w:val="top"/>
          </w:tcPr>
          <w:p w14:paraId="1F0E46CB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noWrap w:val="0"/>
            <w:vAlign w:val="center"/>
          </w:tcPr>
          <w:p w14:paraId="0FC5D821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3）中国政府采购网政府采购严重违法失信行为记录名单查询结果</w:t>
            </w:r>
          </w:p>
        </w:tc>
      </w:tr>
      <w:tr w14:paraId="28E57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  <w:noWrap w:val="0"/>
            <w:vAlign w:val="top"/>
          </w:tcPr>
          <w:p w14:paraId="0B857F35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Merge w:val="continue"/>
            <w:noWrap w:val="0"/>
            <w:vAlign w:val="top"/>
          </w:tcPr>
          <w:p w14:paraId="6A33A86A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82" w:type="dxa"/>
            <w:vMerge w:val="continue"/>
            <w:noWrap w:val="0"/>
            <w:vAlign w:val="center"/>
          </w:tcPr>
          <w:p w14:paraId="116A329C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3" w:type="dxa"/>
            <w:vMerge w:val="continue"/>
            <w:noWrap w:val="0"/>
            <w:vAlign w:val="top"/>
          </w:tcPr>
          <w:p w14:paraId="50681B5C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noWrap w:val="0"/>
            <w:vAlign w:val="center"/>
          </w:tcPr>
          <w:p w14:paraId="68751512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4）《营业执照》、《药品经营许可证》及《药品生产许可证》</w:t>
            </w:r>
          </w:p>
        </w:tc>
      </w:tr>
      <w:tr w14:paraId="2CFD6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  <w:noWrap w:val="0"/>
            <w:vAlign w:val="top"/>
          </w:tcPr>
          <w:p w14:paraId="47AAE806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Merge w:val="continue"/>
            <w:noWrap w:val="0"/>
            <w:vAlign w:val="top"/>
          </w:tcPr>
          <w:p w14:paraId="4284DF5D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82" w:type="dxa"/>
            <w:noWrap w:val="0"/>
            <w:vAlign w:val="center"/>
          </w:tcPr>
          <w:p w14:paraId="578D38F7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具有良好的商业信誉和健全的财务会计制度</w:t>
            </w:r>
          </w:p>
        </w:tc>
        <w:tc>
          <w:tcPr>
            <w:tcW w:w="1513" w:type="dxa"/>
            <w:noWrap w:val="0"/>
            <w:vAlign w:val="top"/>
          </w:tcPr>
          <w:p w14:paraId="50F1EE30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noWrap w:val="0"/>
            <w:vAlign w:val="center"/>
          </w:tcPr>
          <w:p w14:paraId="47F0AEE9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 xml:space="preserve">以下平台的查询记录截图： </w:t>
            </w:r>
          </w:p>
          <w:p w14:paraId="5422ED77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 xml:space="preserve">中国裁判文书网站 </w:t>
            </w:r>
          </w:p>
          <w:p w14:paraId="0FBA4267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 xml:space="preserve">“信用中国”网站 </w:t>
            </w:r>
          </w:p>
          <w:p w14:paraId="28137895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 xml:space="preserve">中国政府采购网的“政府采购严重违法失信为记录名单” </w:t>
            </w:r>
          </w:p>
          <w:p w14:paraId="365299FA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 xml:space="preserve">中国市场监管行政处罚文书网 </w:t>
            </w:r>
          </w:p>
          <w:p w14:paraId="3C3E24CD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（5）国家企业信用信息公示系统。</w:t>
            </w:r>
          </w:p>
        </w:tc>
      </w:tr>
      <w:tr w14:paraId="3CBF3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  <w:noWrap w:val="0"/>
            <w:vAlign w:val="top"/>
          </w:tcPr>
          <w:p w14:paraId="457117D8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Merge w:val="continue"/>
            <w:noWrap w:val="0"/>
            <w:vAlign w:val="top"/>
          </w:tcPr>
          <w:p w14:paraId="6E7DC3F3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82" w:type="dxa"/>
            <w:noWrap w:val="0"/>
            <w:vAlign w:val="center"/>
          </w:tcPr>
          <w:p w14:paraId="080F5654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有依法缴纳税收和社会保障资金的良好记录</w:t>
            </w:r>
          </w:p>
        </w:tc>
        <w:tc>
          <w:tcPr>
            <w:tcW w:w="1513" w:type="dxa"/>
            <w:noWrap w:val="0"/>
            <w:vAlign w:val="top"/>
          </w:tcPr>
          <w:p w14:paraId="70972FDF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noWrap w:val="0"/>
            <w:vAlign w:val="center"/>
          </w:tcPr>
          <w:p w14:paraId="530A88C3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出具上年度纳税信用评价信息（复印件加盖公章）</w:t>
            </w:r>
          </w:p>
        </w:tc>
      </w:tr>
      <w:tr w14:paraId="2978E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  <w:noWrap w:val="0"/>
            <w:vAlign w:val="top"/>
          </w:tcPr>
          <w:p w14:paraId="0AC092F3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Merge w:val="continue"/>
            <w:noWrap w:val="0"/>
            <w:vAlign w:val="top"/>
          </w:tcPr>
          <w:p w14:paraId="127FAADD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82" w:type="dxa"/>
            <w:vMerge w:val="restart"/>
            <w:noWrap w:val="0"/>
            <w:vAlign w:val="center"/>
          </w:tcPr>
          <w:p w14:paraId="7468E3AD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参加政府采购活动前三年内，在经营活动中没有重大违法记录</w:t>
            </w:r>
          </w:p>
        </w:tc>
        <w:tc>
          <w:tcPr>
            <w:tcW w:w="1513" w:type="dxa"/>
            <w:vMerge w:val="restart"/>
            <w:noWrap w:val="0"/>
            <w:vAlign w:val="top"/>
          </w:tcPr>
          <w:p w14:paraId="1C419D7F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noWrap w:val="0"/>
            <w:vAlign w:val="center"/>
          </w:tcPr>
          <w:p w14:paraId="69697C6A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1）国家企业信用信息公示系统、当地政府部门或相关监管机构的官方网站等查询结果</w:t>
            </w:r>
          </w:p>
        </w:tc>
      </w:tr>
      <w:tr w14:paraId="1A553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  <w:noWrap w:val="0"/>
            <w:vAlign w:val="top"/>
          </w:tcPr>
          <w:p w14:paraId="14649740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Merge w:val="continue"/>
            <w:noWrap w:val="0"/>
            <w:vAlign w:val="top"/>
          </w:tcPr>
          <w:p w14:paraId="4A8DBC48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82" w:type="dxa"/>
            <w:vMerge w:val="continue"/>
            <w:noWrap w:val="0"/>
            <w:vAlign w:val="top"/>
          </w:tcPr>
          <w:p w14:paraId="38E436DE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3" w:type="dxa"/>
            <w:vMerge w:val="continue"/>
            <w:noWrap w:val="0"/>
            <w:vAlign w:val="top"/>
          </w:tcPr>
          <w:p w14:paraId="5C5A665B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noWrap w:val="0"/>
            <w:vAlign w:val="center"/>
          </w:tcPr>
          <w:p w14:paraId="6714B680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2）未与医院发生过纠纷，未在医院黑名单中（以医院记录为参考）</w:t>
            </w:r>
          </w:p>
        </w:tc>
      </w:tr>
      <w:tr w14:paraId="67728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noWrap w:val="0"/>
            <w:vAlign w:val="center"/>
          </w:tcPr>
          <w:p w14:paraId="542BAD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4855" w:type="dxa"/>
            <w:gridSpan w:val="2"/>
            <w:noWrap w:val="0"/>
            <w:vAlign w:val="center"/>
          </w:tcPr>
          <w:p w14:paraId="4F582AA7">
            <w:pPr>
              <w:pStyle w:val="2"/>
              <w:widowControl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药品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配送企业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需严格执行“两票制”，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中药配方颗粒、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未中标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中药饮片除外</w:t>
            </w:r>
          </w:p>
        </w:tc>
        <w:tc>
          <w:tcPr>
            <w:tcW w:w="1513" w:type="dxa"/>
            <w:noWrap w:val="0"/>
            <w:vAlign w:val="top"/>
          </w:tcPr>
          <w:p w14:paraId="138503B2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noWrap w:val="0"/>
            <w:vAlign w:val="center"/>
          </w:tcPr>
          <w:p w14:paraId="6D0A9543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附佐证材料</w:t>
            </w:r>
          </w:p>
        </w:tc>
      </w:tr>
      <w:tr w14:paraId="3571C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noWrap w:val="0"/>
            <w:vAlign w:val="center"/>
          </w:tcPr>
          <w:p w14:paraId="723CBF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4855" w:type="dxa"/>
            <w:gridSpan w:val="2"/>
            <w:noWrap w:val="0"/>
            <w:vAlign w:val="center"/>
          </w:tcPr>
          <w:p w14:paraId="7F48770E">
            <w:pPr>
              <w:pStyle w:val="2"/>
              <w:widowControl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配送西药、中成药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中药配方颗粒、中标中药饮片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企业必须具有广西药品和医用耗材招采管理系统的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配送企业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资质</w:t>
            </w:r>
          </w:p>
        </w:tc>
        <w:tc>
          <w:tcPr>
            <w:tcW w:w="1513" w:type="dxa"/>
            <w:noWrap w:val="0"/>
            <w:vAlign w:val="top"/>
          </w:tcPr>
          <w:p w14:paraId="514523C9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noWrap w:val="0"/>
            <w:vAlign w:val="center"/>
          </w:tcPr>
          <w:p w14:paraId="58BC971E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附佐证材料</w:t>
            </w:r>
          </w:p>
        </w:tc>
      </w:tr>
      <w:tr w14:paraId="2F362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noWrap w:val="0"/>
            <w:vAlign w:val="center"/>
          </w:tcPr>
          <w:p w14:paraId="1B29E9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4855" w:type="dxa"/>
            <w:gridSpan w:val="2"/>
            <w:noWrap w:val="0"/>
            <w:vAlign w:val="center"/>
          </w:tcPr>
          <w:p w14:paraId="6BE87A70">
            <w:pPr>
              <w:pStyle w:val="2"/>
              <w:widowControl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药品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配送企业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为同一法定代表人，不得同时参加遴选活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动</w:t>
            </w:r>
          </w:p>
        </w:tc>
        <w:tc>
          <w:tcPr>
            <w:tcW w:w="1513" w:type="dxa"/>
            <w:noWrap w:val="0"/>
            <w:vAlign w:val="top"/>
          </w:tcPr>
          <w:p w14:paraId="7E80B087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noWrap w:val="0"/>
            <w:vAlign w:val="center"/>
          </w:tcPr>
          <w:p w14:paraId="61B2531C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提供承诺书</w:t>
            </w:r>
          </w:p>
          <w:p w14:paraId="00A29A84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医疗机构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人员审核</w:t>
            </w:r>
          </w:p>
        </w:tc>
      </w:tr>
      <w:tr w14:paraId="01D88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restart"/>
            <w:noWrap w:val="0"/>
            <w:vAlign w:val="center"/>
          </w:tcPr>
          <w:p w14:paraId="720563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773" w:type="dxa"/>
            <w:vMerge w:val="restart"/>
            <w:noWrap w:val="0"/>
            <w:vAlign w:val="center"/>
          </w:tcPr>
          <w:p w14:paraId="4BA01C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药品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配送企业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服务承诺</w:t>
            </w:r>
          </w:p>
        </w:tc>
        <w:tc>
          <w:tcPr>
            <w:tcW w:w="3082" w:type="dxa"/>
            <w:noWrap w:val="0"/>
            <w:vAlign w:val="center"/>
          </w:tcPr>
          <w:p w14:paraId="0E7D9152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配送药品的质量保证书</w:t>
            </w:r>
          </w:p>
        </w:tc>
        <w:tc>
          <w:tcPr>
            <w:tcW w:w="1513" w:type="dxa"/>
            <w:noWrap w:val="0"/>
            <w:vAlign w:val="top"/>
          </w:tcPr>
          <w:p w14:paraId="19DAD5E7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vMerge w:val="restart"/>
            <w:noWrap w:val="0"/>
            <w:vAlign w:val="center"/>
          </w:tcPr>
          <w:p w14:paraId="4426EC17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提供详细服务承诺，加盖企业公章</w:t>
            </w:r>
          </w:p>
        </w:tc>
      </w:tr>
      <w:tr w14:paraId="6A50A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5" w:type="dxa"/>
            <w:vMerge w:val="continue"/>
            <w:noWrap w:val="0"/>
            <w:vAlign w:val="center"/>
          </w:tcPr>
          <w:p w14:paraId="6526D86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610611F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82" w:type="dxa"/>
            <w:noWrap w:val="0"/>
            <w:vAlign w:val="center"/>
          </w:tcPr>
          <w:p w14:paraId="6DDBAA73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配送药品的及时性、完成率、配送准确度的保证</w:t>
            </w:r>
          </w:p>
        </w:tc>
        <w:tc>
          <w:tcPr>
            <w:tcW w:w="1513" w:type="dxa"/>
            <w:noWrap w:val="0"/>
            <w:vAlign w:val="top"/>
          </w:tcPr>
          <w:p w14:paraId="3D5308BF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vMerge w:val="continue"/>
            <w:noWrap w:val="0"/>
            <w:vAlign w:val="top"/>
          </w:tcPr>
          <w:p w14:paraId="53DD23DA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605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  <w:noWrap w:val="0"/>
            <w:vAlign w:val="center"/>
          </w:tcPr>
          <w:p w14:paraId="47C7D0B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6B66C2A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82" w:type="dxa"/>
            <w:noWrap w:val="0"/>
            <w:vAlign w:val="center"/>
          </w:tcPr>
          <w:p w14:paraId="62A33F66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配送药品的售后服务保证</w:t>
            </w:r>
          </w:p>
        </w:tc>
        <w:tc>
          <w:tcPr>
            <w:tcW w:w="1513" w:type="dxa"/>
            <w:noWrap w:val="0"/>
            <w:vAlign w:val="top"/>
          </w:tcPr>
          <w:p w14:paraId="3ADEDC01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vMerge w:val="continue"/>
            <w:noWrap w:val="0"/>
            <w:vAlign w:val="top"/>
          </w:tcPr>
          <w:p w14:paraId="04977725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90B6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  <w:noWrap w:val="0"/>
            <w:vAlign w:val="center"/>
          </w:tcPr>
          <w:p w14:paraId="7E4B6BD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556781F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82" w:type="dxa"/>
            <w:noWrap w:val="0"/>
            <w:vAlign w:val="center"/>
          </w:tcPr>
          <w:p w14:paraId="43BC1BE4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其他自主服务承诺方案</w:t>
            </w:r>
          </w:p>
        </w:tc>
        <w:tc>
          <w:tcPr>
            <w:tcW w:w="1513" w:type="dxa"/>
            <w:noWrap w:val="0"/>
            <w:vAlign w:val="top"/>
          </w:tcPr>
          <w:p w14:paraId="2ABC53D9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vMerge w:val="continue"/>
            <w:noWrap w:val="0"/>
            <w:vAlign w:val="top"/>
          </w:tcPr>
          <w:p w14:paraId="196DFDAD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4301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618" w:type="dxa"/>
            <w:gridSpan w:val="2"/>
            <w:noWrap w:val="0"/>
            <w:vAlign w:val="center"/>
          </w:tcPr>
          <w:p w14:paraId="68A08260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医疗机构复核结果</w:t>
            </w:r>
          </w:p>
        </w:tc>
        <w:tc>
          <w:tcPr>
            <w:tcW w:w="8236" w:type="dxa"/>
            <w:gridSpan w:val="3"/>
            <w:noWrap w:val="0"/>
            <w:vAlign w:val="center"/>
          </w:tcPr>
          <w:p w14:paraId="6692D0CC">
            <w:pPr>
              <w:pStyle w:val="2"/>
              <w:widowControl w:val="0"/>
              <w:ind w:left="0" w:leftChars="0" w:firstLine="1265" w:firstLineChars="6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 w:bidi="ar"/>
              </w:rPr>
              <w:t>配送企业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是否能参与遴选： 是□     否□</w:t>
            </w:r>
          </w:p>
        </w:tc>
      </w:tr>
    </w:tbl>
    <w:p w14:paraId="059A6BA6">
      <w:pPr>
        <w:widowControl/>
        <w:snapToGrid w:val="0"/>
        <w:jc w:val="left"/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</w:rPr>
      </w:pPr>
    </w:p>
    <w:p w14:paraId="27C5C5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7019AC"/>
    <w:multiLevelType w:val="singleLevel"/>
    <w:tmpl w:val="F97019A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2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2026-05-11T08:14:30Z</dcterms:created>
  <dc:creator>Administrator</dc:creator>
  <cp:lastModifiedBy>秦一凯</cp:lastModifiedBy>
  <dcterms:modified xsi:type="dcterms:W3CDTF">2026-05-11T08:14:54Z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eyJoZGlkIjoiODlmYWI4NjdlNDBjYTlkZjk1YzExZjhkYjU4NDdmMWYiLCJ1c2VySWQiOiIxNTY4ODA2NjU4In0=</vt:lpwstr>
  </property>
  <property fmtid="{D5CDD505-2E9C-101B-9397-08002B2CF9AE}" pid="4" name="ICV">
    <vt:lpwstr>20CDE302EC744E78A44FCF9855275438_12</vt:lpwstr>
  </property>
</Properties>
</file>